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4C956" w14:textId="77777777" w:rsidR="00046ECA" w:rsidRDefault="006B5B7C" w:rsidP="006B5B7C">
      <w:pPr>
        <w:jc w:val="center"/>
        <w:rPr>
          <w:b/>
          <w:sz w:val="28"/>
          <w:szCs w:val="28"/>
        </w:rPr>
      </w:pPr>
      <w:r w:rsidRPr="006B5B7C">
        <w:rPr>
          <w:b/>
          <w:sz w:val="28"/>
          <w:szCs w:val="28"/>
        </w:rPr>
        <w:t xml:space="preserve">Feedback on the Somerville Bicycle Committee </w:t>
      </w:r>
      <w:r>
        <w:rPr>
          <w:b/>
          <w:sz w:val="28"/>
          <w:szCs w:val="28"/>
        </w:rPr>
        <w:br/>
      </w:r>
      <w:r w:rsidRPr="006B5B7C">
        <w:rPr>
          <w:b/>
          <w:sz w:val="28"/>
          <w:szCs w:val="28"/>
        </w:rPr>
        <w:t>March 2014 Transportation Improvement Proposal</w:t>
      </w:r>
    </w:p>
    <w:p w14:paraId="6BBCCDC5" w14:textId="77777777" w:rsidR="006B5B7C" w:rsidRPr="006B5B7C" w:rsidRDefault="006B5B7C" w:rsidP="006B5B7C">
      <w:pPr>
        <w:rPr>
          <w:sz w:val="28"/>
          <w:szCs w:val="28"/>
        </w:rPr>
      </w:pPr>
    </w:p>
    <w:p w14:paraId="452EDD20" w14:textId="77777777" w:rsidR="006B5B7C" w:rsidRDefault="006B5B7C" w:rsidP="006B5B7C">
      <w:pPr>
        <w:rPr>
          <w:sz w:val="28"/>
          <w:szCs w:val="28"/>
        </w:rPr>
      </w:pPr>
      <w:r w:rsidRPr="006B5B7C">
        <w:t xml:space="preserve">The </w:t>
      </w:r>
      <w:r w:rsidRPr="006B5B7C">
        <w:rPr>
          <w:sz w:val="28"/>
          <w:szCs w:val="28"/>
        </w:rPr>
        <w:t xml:space="preserve">Somerville Bicycle Committee </w:t>
      </w:r>
      <w:hyperlink r:id="rId7" w:history="1">
        <w:r w:rsidRPr="006B5B7C">
          <w:rPr>
            <w:rStyle w:val="Hyperlink"/>
            <w:sz w:val="28"/>
            <w:szCs w:val="28"/>
          </w:rPr>
          <w:t>March 2014 Transportation Improvement Proposal</w:t>
        </w:r>
      </w:hyperlink>
      <w:r>
        <w:rPr>
          <w:sz w:val="28"/>
          <w:szCs w:val="28"/>
        </w:rPr>
        <w:t>, linked from the Somerville Bicycle Committee</w:t>
      </w:r>
      <w:r w:rsidR="004D567A">
        <w:rPr>
          <w:sz w:val="28"/>
          <w:szCs w:val="28"/>
        </w:rPr>
        <w:t xml:space="preserve"> “</w:t>
      </w:r>
      <w:hyperlink r:id="rId8" w:history="1">
        <w:r w:rsidRPr="006B5B7C">
          <w:rPr>
            <w:rStyle w:val="Hyperlink"/>
            <w:sz w:val="28"/>
            <w:szCs w:val="28"/>
          </w:rPr>
          <w:t>Documents” page</w:t>
        </w:r>
      </w:hyperlink>
      <w:r>
        <w:rPr>
          <w:sz w:val="28"/>
          <w:szCs w:val="28"/>
        </w:rPr>
        <w:t xml:space="preserve">, is an excellent document describing in detail many proposals to improve cycling in Somerville.  </w:t>
      </w:r>
      <w:r w:rsidR="004D567A">
        <w:rPr>
          <w:sz w:val="28"/>
          <w:szCs w:val="28"/>
        </w:rPr>
        <w:br/>
      </w:r>
      <w:r w:rsidR="004D567A">
        <w:rPr>
          <w:sz w:val="28"/>
          <w:szCs w:val="28"/>
        </w:rPr>
        <w:br/>
      </w:r>
      <w:r>
        <w:rPr>
          <w:sz w:val="28"/>
          <w:szCs w:val="28"/>
        </w:rPr>
        <w:t xml:space="preserve">This document is meant to suggest further improvements to the plan consistent with the objective, considering foremost that infrastructure improvements – even improvements in paint alone – are expensive and often come along once every several years (if not once every several decades).  As such, we should aim for the best improvements possible on every street rather than take an evolutionary or incremental approach. </w:t>
      </w:r>
    </w:p>
    <w:p w14:paraId="31E5F775" w14:textId="77777777" w:rsidR="006B5B7C" w:rsidRDefault="006B5B7C" w:rsidP="006B5B7C">
      <w:pPr>
        <w:rPr>
          <w:sz w:val="28"/>
          <w:szCs w:val="28"/>
        </w:rPr>
      </w:pPr>
    </w:p>
    <w:p w14:paraId="5E530D62" w14:textId="77777777" w:rsidR="006B5B7C" w:rsidRDefault="006B5B7C" w:rsidP="006B5B7C">
      <w:pPr>
        <w:rPr>
          <w:sz w:val="28"/>
          <w:szCs w:val="28"/>
        </w:rPr>
      </w:pPr>
      <w:r>
        <w:rPr>
          <w:sz w:val="28"/>
          <w:szCs w:val="28"/>
        </w:rPr>
        <w:t xml:space="preserve">From page 9 of the March 2014 proposal: </w:t>
      </w:r>
    </w:p>
    <w:p w14:paraId="33354630" w14:textId="77777777" w:rsidR="006B5B7C" w:rsidRPr="006B5B7C" w:rsidRDefault="006B5B7C" w:rsidP="006B5B7C">
      <w:pPr>
        <w:widowControl w:val="0"/>
        <w:numPr>
          <w:ilvl w:val="0"/>
          <w:numId w:val="1"/>
        </w:numPr>
        <w:tabs>
          <w:tab w:val="left" w:pos="540"/>
          <w:tab w:val="left" w:pos="1710"/>
        </w:tabs>
        <w:autoSpaceDE w:val="0"/>
        <w:autoSpaceDN w:val="0"/>
        <w:adjustRightInd w:val="0"/>
        <w:spacing w:before="120" w:after="120"/>
        <w:ind w:left="548" w:hanging="274"/>
        <w:rPr>
          <w:rFonts w:ascii="Arial" w:hAnsi="Arial" w:cs="Arial"/>
          <w:b/>
        </w:rPr>
      </w:pPr>
      <w:r w:rsidRPr="006B5B7C">
        <w:rPr>
          <w:rFonts w:ascii="Times" w:hAnsi="Times" w:cs="Times"/>
          <w:b/>
        </w:rPr>
        <w:t>Objective</w:t>
      </w:r>
      <w:r w:rsidRPr="006B5B7C">
        <w:rPr>
          <w:rFonts w:ascii="Times" w:hAnsi="Times" w:cs="Times"/>
          <w:b/>
        </w:rPr>
        <w:tab/>
      </w:r>
      <w:r w:rsidRPr="006B5B7C">
        <w:rPr>
          <w:rFonts w:ascii="Wingdings" w:hAnsi="Wingdings" w:cs="Wingdings"/>
          <w:b/>
        </w:rPr>
        <w:t></w:t>
      </w:r>
      <w:r w:rsidRPr="006B5B7C">
        <w:rPr>
          <w:rFonts w:ascii="Wingdings" w:hAnsi="Wingdings" w:cs="Wingdings"/>
          <w:b/>
        </w:rPr>
        <w:tab/>
      </w:r>
      <w:r w:rsidRPr="006B5B7C">
        <w:rPr>
          <w:rFonts w:ascii="Times" w:hAnsi="Times" w:cs="Times"/>
          <w:b/>
        </w:rPr>
        <w:t xml:space="preserve">Expand and connect our fragmented bicycle route network </w:t>
      </w:r>
    </w:p>
    <w:p w14:paraId="1DD27442" w14:textId="77777777" w:rsidR="006B5B7C" w:rsidRDefault="006B5B7C" w:rsidP="006B5B7C">
      <w:pPr>
        <w:rPr>
          <w:sz w:val="28"/>
          <w:szCs w:val="28"/>
        </w:rPr>
      </w:pPr>
    </w:p>
    <w:p w14:paraId="2DC2D322" w14:textId="77777777" w:rsidR="006B5B7C" w:rsidRPr="006B5B7C" w:rsidRDefault="006B5B7C" w:rsidP="006B5B7C">
      <w:pPr>
        <w:rPr>
          <w:sz w:val="28"/>
          <w:szCs w:val="28"/>
        </w:rPr>
      </w:pPr>
      <w:r>
        <w:rPr>
          <w:b/>
          <w:sz w:val="28"/>
          <w:szCs w:val="28"/>
          <w:u w:val="single"/>
        </w:rPr>
        <w:t>Somerville’s fragmented bicycle network</w:t>
      </w:r>
      <w:r>
        <w:rPr>
          <w:sz w:val="28"/>
          <w:szCs w:val="28"/>
        </w:rPr>
        <w:t xml:space="preserve">: </w:t>
      </w:r>
    </w:p>
    <w:p w14:paraId="262A79F3" w14:textId="77777777" w:rsidR="006B5B7C" w:rsidRDefault="006B5B7C" w:rsidP="006B5B7C">
      <w:pPr>
        <w:rPr>
          <w:sz w:val="28"/>
          <w:szCs w:val="28"/>
        </w:rPr>
      </w:pPr>
      <w:r>
        <w:rPr>
          <w:sz w:val="28"/>
          <w:szCs w:val="28"/>
        </w:rPr>
        <w:t>To start with a common baseline, we must ask ourselves two questions:</w:t>
      </w:r>
    </w:p>
    <w:p w14:paraId="46951467" w14:textId="77777777" w:rsidR="006B5B7C" w:rsidRDefault="006B5B7C" w:rsidP="006B5B7C">
      <w:pPr>
        <w:pStyle w:val="ListParagraph"/>
        <w:numPr>
          <w:ilvl w:val="0"/>
          <w:numId w:val="3"/>
        </w:numPr>
        <w:rPr>
          <w:sz w:val="28"/>
          <w:szCs w:val="28"/>
        </w:rPr>
      </w:pPr>
      <w:r>
        <w:rPr>
          <w:sz w:val="28"/>
          <w:szCs w:val="28"/>
        </w:rPr>
        <w:t xml:space="preserve">Does </w:t>
      </w:r>
      <w:r w:rsidRPr="006B5B7C">
        <w:rPr>
          <w:sz w:val="28"/>
          <w:szCs w:val="28"/>
        </w:rPr>
        <w:t xml:space="preserve">Somerville indeed </w:t>
      </w:r>
      <w:r>
        <w:rPr>
          <w:sz w:val="28"/>
          <w:szCs w:val="28"/>
        </w:rPr>
        <w:t>have a fragmented network?</w:t>
      </w:r>
    </w:p>
    <w:p w14:paraId="603C84F0" w14:textId="77777777" w:rsidR="006B5B7C" w:rsidRDefault="006B5B7C" w:rsidP="006B5B7C">
      <w:pPr>
        <w:pStyle w:val="ListParagraph"/>
        <w:numPr>
          <w:ilvl w:val="0"/>
          <w:numId w:val="3"/>
        </w:numPr>
        <w:rPr>
          <w:sz w:val="28"/>
          <w:szCs w:val="28"/>
        </w:rPr>
      </w:pPr>
      <w:r>
        <w:rPr>
          <w:sz w:val="28"/>
          <w:szCs w:val="28"/>
        </w:rPr>
        <w:t xml:space="preserve">If so, are there systemic reasons why? </w:t>
      </w:r>
      <w:r w:rsidRPr="006B5B7C">
        <w:rPr>
          <w:sz w:val="28"/>
          <w:szCs w:val="28"/>
        </w:rPr>
        <w:br/>
      </w:r>
    </w:p>
    <w:p w14:paraId="0CC4DD02" w14:textId="77777777" w:rsidR="006B5B7C" w:rsidRPr="006B5B7C" w:rsidRDefault="006B5B7C" w:rsidP="006B5B7C">
      <w:pPr>
        <w:rPr>
          <w:sz w:val="28"/>
          <w:szCs w:val="28"/>
        </w:rPr>
      </w:pPr>
      <w:r>
        <w:rPr>
          <w:sz w:val="28"/>
          <w:szCs w:val="28"/>
        </w:rPr>
        <w:t xml:space="preserve">Let’s </w:t>
      </w:r>
      <w:r w:rsidR="004D567A">
        <w:rPr>
          <w:sz w:val="28"/>
          <w:szCs w:val="28"/>
        </w:rPr>
        <w:t xml:space="preserve">look </w:t>
      </w:r>
      <w:r>
        <w:rPr>
          <w:sz w:val="28"/>
          <w:szCs w:val="28"/>
        </w:rPr>
        <w:t xml:space="preserve">at the network.  For convenience the 2012 version of the </w:t>
      </w:r>
      <w:hyperlink r:id="rId9" w:history="1">
        <w:r w:rsidRPr="006B5B7C">
          <w:rPr>
            <w:rStyle w:val="Hyperlink"/>
            <w:sz w:val="28"/>
            <w:szCs w:val="28"/>
          </w:rPr>
          <w:t>Somerville Bicycle Map</w:t>
        </w:r>
      </w:hyperlink>
      <w:r>
        <w:rPr>
          <w:sz w:val="28"/>
          <w:szCs w:val="28"/>
        </w:rPr>
        <w:t xml:space="preserve"> is shown below (it is linked from the </w:t>
      </w:r>
      <w:hyperlink r:id="rId10" w:history="1">
        <w:r w:rsidRPr="006B5B7C">
          <w:rPr>
            <w:rStyle w:val="Hyperlink"/>
            <w:sz w:val="28"/>
            <w:szCs w:val="28"/>
          </w:rPr>
          <w:t>City of Somerville web site</w:t>
        </w:r>
      </w:hyperlink>
      <w:r>
        <w:rPr>
          <w:sz w:val="28"/>
          <w:szCs w:val="28"/>
        </w:rPr>
        <w:t xml:space="preserve">): </w:t>
      </w:r>
      <w:r w:rsidRPr="006B5B7C">
        <w:rPr>
          <w:sz w:val="28"/>
          <w:szCs w:val="28"/>
        </w:rPr>
        <w:br/>
      </w:r>
    </w:p>
    <w:p w14:paraId="775F45D4" w14:textId="77777777" w:rsidR="006B5B7C" w:rsidRDefault="006B5B7C" w:rsidP="006B5B7C">
      <w:pPr>
        <w:rPr>
          <w:sz w:val="28"/>
          <w:szCs w:val="28"/>
        </w:rPr>
      </w:pPr>
      <w:r>
        <w:rPr>
          <w:noProof/>
          <w:sz w:val="28"/>
          <w:szCs w:val="28"/>
        </w:rPr>
        <w:lastRenderedPageBreak/>
        <w:drawing>
          <wp:inline distT="0" distB="0" distL="0" distR="0" wp14:anchorId="220F716A" wp14:editId="457EC3CD">
            <wp:extent cx="6072221" cy="4693514"/>
            <wp:effectExtent l="0" t="0" r="0" b="0"/>
            <wp:docPr id="1" name="Picture 1" descr="Macintosh HD:Users:mattyciii:Documents:Advocacy:Somerville CityColorBikeRoutes2012_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yciii:Documents:Advocacy:Somerville CityColorBikeRoutes2012_0.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2221" cy="4693514"/>
                    </a:xfrm>
                    <a:prstGeom prst="rect">
                      <a:avLst/>
                    </a:prstGeom>
                    <a:noFill/>
                    <a:ln>
                      <a:noFill/>
                    </a:ln>
                  </pic:spPr>
                </pic:pic>
              </a:graphicData>
            </a:graphic>
          </wp:inline>
        </w:drawing>
      </w:r>
      <w:r w:rsidR="00124323">
        <w:rPr>
          <w:sz w:val="28"/>
          <w:szCs w:val="28"/>
        </w:rPr>
        <w:br/>
        <w:t xml:space="preserve">Notice, a substantial portion of the bike routes shown – perhaps 20% or more - are one way.  These bike routes are one way because the streets themselves are one way for automobile traffic.  </w:t>
      </w:r>
      <w:r w:rsidR="00900153">
        <w:rPr>
          <w:sz w:val="28"/>
          <w:szCs w:val="28"/>
        </w:rPr>
        <w:t>I question whether we can improve cyclist mobility without compromising safety by installing counter-flow bike lanes on key one-way streets.</w:t>
      </w:r>
    </w:p>
    <w:p w14:paraId="1D06C762" w14:textId="77777777" w:rsidR="00900153" w:rsidRDefault="00900153" w:rsidP="006B5B7C">
      <w:pPr>
        <w:rPr>
          <w:sz w:val="28"/>
          <w:szCs w:val="28"/>
        </w:rPr>
      </w:pPr>
    </w:p>
    <w:p w14:paraId="281BCDB3" w14:textId="77777777" w:rsidR="00900153" w:rsidRDefault="00900153" w:rsidP="00900153">
      <w:pPr>
        <w:rPr>
          <w:sz w:val="28"/>
          <w:szCs w:val="28"/>
        </w:rPr>
      </w:pPr>
      <w:r>
        <w:rPr>
          <w:b/>
          <w:sz w:val="28"/>
          <w:szCs w:val="28"/>
          <w:u w:val="single"/>
        </w:rPr>
        <w:t>Improved mobility via counter flow bike lanes</w:t>
      </w:r>
      <w:r>
        <w:rPr>
          <w:sz w:val="28"/>
          <w:szCs w:val="28"/>
        </w:rPr>
        <w:t xml:space="preserve">: </w:t>
      </w:r>
    </w:p>
    <w:p w14:paraId="4DAF105D" w14:textId="77777777" w:rsidR="00900153" w:rsidRDefault="00900153" w:rsidP="00900153">
      <w:pPr>
        <w:rPr>
          <w:sz w:val="28"/>
          <w:szCs w:val="28"/>
        </w:rPr>
      </w:pPr>
    </w:p>
    <w:p w14:paraId="50138C70" w14:textId="77777777" w:rsidR="00900153" w:rsidRDefault="00900153" w:rsidP="00900153">
      <w:pPr>
        <w:rPr>
          <w:sz w:val="28"/>
          <w:szCs w:val="28"/>
        </w:rPr>
      </w:pPr>
      <w:r>
        <w:rPr>
          <w:sz w:val="28"/>
          <w:szCs w:val="28"/>
        </w:rPr>
        <w:t xml:space="preserve">First, let’s look at a proposal from the March 2014 proposal: </w:t>
      </w:r>
    </w:p>
    <w:p w14:paraId="18FF7790" w14:textId="77777777" w:rsidR="00900153" w:rsidRPr="00900153" w:rsidRDefault="00900153" w:rsidP="00900153">
      <w:pPr>
        <w:rPr>
          <w:sz w:val="28"/>
          <w:szCs w:val="28"/>
        </w:rPr>
      </w:pPr>
      <w:r>
        <w:rPr>
          <w:noProof/>
          <w:sz w:val="28"/>
          <w:szCs w:val="28"/>
        </w:rPr>
        <w:drawing>
          <wp:inline distT="0" distB="0" distL="0" distR="0" wp14:anchorId="2B2A7693" wp14:editId="1713BCD9">
            <wp:extent cx="6126480" cy="46025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0" cy="4602531"/>
                    </a:xfrm>
                    <a:prstGeom prst="rect">
                      <a:avLst/>
                    </a:prstGeom>
                    <a:noFill/>
                    <a:ln>
                      <a:noFill/>
                    </a:ln>
                  </pic:spPr>
                </pic:pic>
              </a:graphicData>
            </a:graphic>
          </wp:inline>
        </w:drawing>
      </w:r>
    </w:p>
    <w:p w14:paraId="1B9A7EBF" w14:textId="77777777" w:rsidR="006B5B7C" w:rsidRDefault="006B5B7C" w:rsidP="006B5B7C">
      <w:pPr>
        <w:widowControl w:val="0"/>
        <w:tabs>
          <w:tab w:val="left" w:pos="220"/>
          <w:tab w:val="left" w:pos="720"/>
        </w:tabs>
        <w:autoSpaceDE w:val="0"/>
        <w:autoSpaceDN w:val="0"/>
        <w:adjustRightInd w:val="0"/>
        <w:spacing w:after="426"/>
        <w:rPr>
          <w:rFonts w:ascii="Arial" w:hAnsi="Arial" w:cs="Arial"/>
          <w:sz w:val="42"/>
          <w:szCs w:val="42"/>
        </w:rPr>
      </w:pPr>
    </w:p>
    <w:p w14:paraId="10FD180B" w14:textId="77777777" w:rsidR="006B5B7C" w:rsidRDefault="00900153" w:rsidP="006B5B7C">
      <w:r>
        <w:t>The Webster Ave proposal, if implemented as-is, should improve safety of all road users by:</w:t>
      </w:r>
    </w:p>
    <w:p w14:paraId="58900961" w14:textId="77777777" w:rsidR="00900153" w:rsidRDefault="00900153" w:rsidP="00900153">
      <w:pPr>
        <w:pStyle w:val="ListParagraph"/>
        <w:numPr>
          <w:ilvl w:val="0"/>
          <w:numId w:val="4"/>
        </w:numPr>
      </w:pPr>
      <w:r>
        <w:t>Narrowing of the automobile travel lane</w:t>
      </w:r>
    </w:p>
    <w:p w14:paraId="28C4AE99" w14:textId="77777777" w:rsidR="00900153" w:rsidRDefault="00900153" w:rsidP="00900153">
      <w:pPr>
        <w:pStyle w:val="ListParagraph"/>
        <w:numPr>
          <w:ilvl w:val="0"/>
          <w:numId w:val="4"/>
        </w:numPr>
      </w:pPr>
      <w:r>
        <w:t xml:space="preserve">Designating space for cyclists, managing expectations of drivers, cyclists and crossing pedestrians. </w:t>
      </w:r>
    </w:p>
    <w:p w14:paraId="1C6AEDB0" w14:textId="77777777" w:rsidR="00900153" w:rsidRDefault="00900153" w:rsidP="00900153">
      <w:pPr>
        <w:pStyle w:val="ListParagraph"/>
        <w:numPr>
          <w:ilvl w:val="0"/>
          <w:numId w:val="4"/>
        </w:numPr>
      </w:pPr>
      <w:r>
        <w:t xml:space="preserve">Clearly marking space set aside for parking. </w:t>
      </w:r>
    </w:p>
    <w:p w14:paraId="4D2D4510" w14:textId="77777777" w:rsidR="00900153" w:rsidRDefault="00900153" w:rsidP="00900153"/>
    <w:p w14:paraId="5CBF65A1" w14:textId="77777777" w:rsidR="00900153" w:rsidRDefault="00900153" w:rsidP="00900153">
      <w:r>
        <w:t xml:space="preserve">What this plan does not do is improve the Somerville Bicycle Network.  A cyclist at the corner of Webster and Prospect needing to get to Union Square must take the long way around.  For cycling to be adopted by more people to increase mode share, cycling has to be safe and efficient – making bikers take the long way just because we’ve made streets one-way for automobiles does not support an increase in mode share. </w:t>
      </w:r>
    </w:p>
    <w:p w14:paraId="35AAC421" w14:textId="0A2F076F" w:rsidR="00B65C0C" w:rsidRDefault="00B65C0C">
      <w:r>
        <w:br w:type="page"/>
      </w:r>
    </w:p>
    <w:p w14:paraId="493CF687" w14:textId="77777777" w:rsidR="00900153" w:rsidRDefault="00900153" w:rsidP="00900153"/>
    <w:p w14:paraId="7332FC61" w14:textId="14AC934B" w:rsidR="00900153" w:rsidRDefault="00900153" w:rsidP="00900153">
      <w:r>
        <w:t xml:space="preserve">Let’s look at a different proposal for this section of Webster Ave: </w:t>
      </w:r>
    </w:p>
    <w:p w14:paraId="1F7E8031" w14:textId="24C6159E" w:rsidR="00B5485B" w:rsidRDefault="000160F6" w:rsidP="00B65C0C">
      <w:pPr>
        <w:tabs>
          <w:tab w:val="left" w:pos="8298"/>
        </w:tabs>
      </w:pPr>
      <w:r>
        <w:rPr>
          <w:noProof/>
        </w:rPr>
        <mc:AlternateContent>
          <mc:Choice Requires="wps">
            <w:drawing>
              <wp:anchor distT="0" distB="0" distL="114300" distR="114300" simplePos="0" relativeHeight="251677696" behindDoc="0" locked="0" layoutInCell="1" allowOverlap="1" wp14:anchorId="2AD2C5C5" wp14:editId="222D7412">
                <wp:simplePos x="0" y="0"/>
                <wp:positionH relativeFrom="column">
                  <wp:posOffset>1805305</wp:posOffset>
                </wp:positionH>
                <wp:positionV relativeFrom="paragraph">
                  <wp:posOffset>99695</wp:posOffset>
                </wp:positionV>
                <wp:extent cx="5715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6328A" w14:textId="5BE2C9B3" w:rsidR="00BF0F29" w:rsidRPr="00B5485B" w:rsidRDefault="00BF0F29" w:rsidP="00B5485B">
                            <w:pPr>
                              <w:jc w:val="center"/>
                              <w:rPr>
                                <w:rFonts w:asciiTheme="majorHAnsi" w:hAnsiTheme="majorHAnsi"/>
                                <w:sz w:val="20"/>
                                <w:szCs w:val="20"/>
                              </w:rPr>
                            </w:pPr>
                            <w:r w:rsidRPr="00B5485B">
                              <w:rPr>
                                <w:rFonts w:asciiTheme="majorHAnsi" w:hAnsiTheme="majorHAnsi"/>
                                <w:sz w:val="20"/>
                                <w:szCs w:val="20"/>
                              </w:rPr>
                              <w:t>Parking</w:t>
                            </w:r>
                            <w:r w:rsidRPr="00B5485B">
                              <w:rPr>
                                <w:rFonts w:asciiTheme="majorHAnsi" w:hAnsiTheme="majorHAnsi"/>
                                <w:sz w:val="20"/>
                                <w:szCs w:val="20"/>
                              </w:rPr>
                              <w:br/>
                              <w:t xml:space="preserve">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142.15pt;margin-top:7.85pt;width:4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" filled="f" stroked="f">
                <v:textbox>
                  <w:txbxContent>
                    <w:p w14:paraId="24A6328A" w14:textId="5BE2C9B3" w:rsidR="00BF0F29" w:rsidRPr="00B5485B" w:rsidRDefault="00BF0F29" w:rsidP="00B5485B">
                      <w:pPr>
                        <w:jc w:val="center"/>
                        <w:rPr>
                          <w:rFonts w:asciiTheme="majorHAnsi" w:hAnsiTheme="majorHAnsi"/>
                          <w:sz w:val="20"/>
                          <w:szCs w:val="20"/>
                        </w:rPr>
                      </w:pPr>
                      <w:r w:rsidRPr="00B5485B">
                        <w:rPr>
                          <w:rFonts w:asciiTheme="majorHAnsi" w:hAnsiTheme="majorHAnsi"/>
                          <w:sz w:val="20"/>
                          <w:szCs w:val="20"/>
                        </w:rPr>
                        <w:t>Parking</w:t>
                      </w:r>
                      <w:r w:rsidRPr="00B5485B">
                        <w:rPr>
                          <w:rFonts w:asciiTheme="majorHAnsi" w:hAnsiTheme="majorHAnsi"/>
                          <w:sz w:val="20"/>
                          <w:szCs w:val="20"/>
                        </w:rPr>
                        <w:br/>
                        <w:t xml:space="preserve">8’ </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3EA6D223" wp14:editId="7CD1A156">
                <wp:simplePos x="0" y="0"/>
                <wp:positionH relativeFrom="column">
                  <wp:posOffset>2435225</wp:posOffset>
                </wp:positionH>
                <wp:positionV relativeFrom="paragraph">
                  <wp:posOffset>99695</wp:posOffset>
                </wp:positionV>
                <wp:extent cx="1143000" cy="4572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390CA9" w14:textId="1573C07F" w:rsidR="00BF0F29" w:rsidRPr="00B5485B" w:rsidRDefault="00BF0F29" w:rsidP="000160F6">
                            <w:pPr>
                              <w:jc w:val="center"/>
                              <w:rPr>
                                <w:rFonts w:asciiTheme="majorHAnsi" w:hAnsiTheme="majorHAnsi"/>
                                <w:sz w:val="20"/>
                                <w:szCs w:val="20"/>
                              </w:rPr>
                            </w:pPr>
                            <w:r>
                              <w:rPr>
                                <w:rFonts w:asciiTheme="majorHAnsi" w:hAnsiTheme="majorHAnsi"/>
                                <w:sz w:val="20"/>
                                <w:szCs w:val="20"/>
                              </w:rPr>
                              <w:t>Shared car &amp; bike</w:t>
                            </w:r>
                            <w:r>
                              <w:rPr>
                                <w:rFonts w:asciiTheme="majorHAnsi" w:hAnsiTheme="majorHAnsi"/>
                                <w:sz w:val="20"/>
                                <w:szCs w:val="20"/>
                              </w:rPr>
                              <w:br/>
                              <w:t>9’8” – 11’8”</w:t>
                            </w:r>
                            <w:r w:rsidRPr="00B5485B">
                              <w:rPr>
                                <w:rFonts w:asciiTheme="majorHAnsi" w:hAnsi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191.75pt;margin-top:7.85pt;width:90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" filled="f" stroked="f">
                <v:textbox>
                  <w:txbxContent>
                    <w:p w14:paraId="1D390CA9" w14:textId="1573C07F" w:rsidR="00BF0F29" w:rsidRPr="00B5485B" w:rsidRDefault="00BF0F29" w:rsidP="000160F6">
                      <w:pPr>
                        <w:jc w:val="center"/>
                        <w:rPr>
                          <w:rFonts w:asciiTheme="majorHAnsi" w:hAnsiTheme="majorHAnsi"/>
                          <w:sz w:val="20"/>
                          <w:szCs w:val="20"/>
                        </w:rPr>
                      </w:pPr>
                      <w:r>
                        <w:rPr>
                          <w:rFonts w:asciiTheme="majorHAnsi" w:hAnsiTheme="majorHAnsi"/>
                          <w:sz w:val="20"/>
                          <w:szCs w:val="20"/>
                        </w:rPr>
                        <w:t>Shared car &amp; bike</w:t>
                      </w:r>
                      <w:r>
                        <w:rPr>
                          <w:rFonts w:asciiTheme="majorHAnsi" w:hAnsiTheme="majorHAnsi"/>
                          <w:sz w:val="20"/>
                          <w:szCs w:val="20"/>
                        </w:rPr>
                        <w:br/>
                        <w:t>9’8” – 11’8”</w:t>
                      </w:r>
                      <w:r w:rsidRPr="00B5485B">
                        <w:rPr>
                          <w:rFonts w:asciiTheme="majorHAnsi" w:hAnsiTheme="majorHAnsi"/>
                          <w:sz w:val="20"/>
                          <w:szCs w:val="20"/>
                        </w:rPr>
                        <w:t xml:space="preserve"> </w:t>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25659984" wp14:editId="21109930">
                <wp:simplePos x="0" y="0"/>
                <wp:positionH relativeFrom="column">
                  <wp:posOffset>3620135</wp:posOffset>
                </wp:positionH>
                <wp:positionV relativeFrom="paragraph">
                  <wp:posOffset>99695</wp:posOffset>
                </wp:positionV>
                <wp:extent cx="5715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849A5" w14:textId="77777777" w:rsidR="00BF0F29" w:rsidRPr="00B5485B" w:rsidRDefault="00BF0F29" w:rsidP="00B5485B">
                            <w:pPr>
                              <w:jc w:val="center"/>
                              <w:rPr>
                                <w:rFonts w:asciiTheme="majorHAnsi" w:hAnsiTheme="majorHAnsi"/>
                                <w:sz w:val="20"/>
                                <w:szCs w:val="20"/>
                              </w:rPr>
                            </w:pPr>
                            <w:r w:rsidRPr="00B5485B">
                              <w:rPr>
                                <w:rFonts w:asciiTheme="majorHAnsi" w:hAnsiTheme="majorHAnsi"/>
                                <w:sz w:val="20"/>
                                <w:szCs w:val="20"/>
                              </w:rPr>
                              <w:t>Parking</w:t>
                            </w:r>
                            <w:r w:rsidRPr="00B5485B">
                              <w:rPr>
                                <w:rFonts w:asciiTheme="majorHAnsi" w:hAnsiTheme="majorHAnsi"/>
                                <w:sz w:val="20"/>
                                <w:szCs w:val="20"/>
                              </w:rPr>
                              <w:br/>
                              <w:t xml:space="preserve">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285.05pt;margin-top:7.85pt;width:4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" filled="f" stroked="f">
                <v:textbox>
                  <w:txbxContent>
                    <w:p w14:paraId="696849A5" w14:textId="77777777" w:rsidR="00BF0F29" w:rsidRPr="00B5485B" w:rsidRDefault="00BF0F29" w:rsidP="00B5485B">
                      <w:pPr>
                        <w:jc w:val="center"/>
                        <w:rPr>
                          <w:rFonts w:asciiTheme="majorHAnsi" w:hAnsiTheme="majorHAnsi"/>
                          <w:sz w:val="20"/>
                          <w:szCs w:val="20"/>
                        </w:rPr>
                      </w:pPr>
                      <w:r w:rsidRPr="00B5485B">
                        <w:rPr>
                          <w:rFonts w:asciiTheme="majorHAnsi" w:hAnsiTheme="majorHAnsi"/>
                          <w:sz w:val="20"/>
                          <w:szCs w:val="20"/>
                        </w:rPr>
                        <w:t>Parking</w:t>
                      </w:r>
                      <w:r w:rsidRPr="00B5485B">
                        <w:rPr>
                          <w:rFonts w:asciiTheme="majorHAnsi" w:hAnsiTheme="majorHAnsi"/>
                          <w:sz w:val="20"/>
                          <w:szCs w:val="20"/>
                        </w:rPr>
                        <w:br/>
                        <w:t xml:space="preserve">8’ </w:t>
                      </w:r>
                    </w:p>
                  </w:txbxContent>
                </v:textbox>
                <w10:wrap type="square"/>
              </v:shape>
            </w:pict>
          </mc:Fallback>
        </mc:AlternateContent>
      </w:r>
      <w:r>
        <w:rPr>
          <w:noProof/>
        </w:rPr>
        <mc:AlternateContent>
          <mc:Choice Requires="wps">
            <w:drawing>
              <wp:anchor distT="0" distB="0" distL="114300" distR="114300" simplePos="0" relativeHeight="251681792" behindDoc="0" locked="0" layoutInCell="1" allowOverlap="1" wp14:anchorId="5CFB4134" wp14:editId="5E381DD2">
                <wp:simplePos x="0" y="0"/>
                <wp:positionH relativeFrom="column">
                  <wp:posOffset>4156710</wp:posOffset>
                </wp:positionH>
                <wp:positionV relativeFrom="paragraph">
                  <wp:posOffset>99695</wp:posOffset>
                </wp:positionV>
                <wp:extent cx="5715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A6583" w14:textId="15176051" w:rsidR="00BF0F29" w:rsidRPr="00B5485B" w:rsidRDefault="00BF0F29" w:rsidP="000160F6">
                            <w:pPr>
                              <w:jc w:val="center"/>
                              <w:rPr>
                                <w:rFonts w:asciiTheme="majorHAnsi" w:hAnsiTheme="majorHAnsi"/>
                                <w:sz w:val="20"/>
                                <w:szCs w:val="20"/>
                              </w:rPr>
                            </w:pPr>
                            <w:r>
                              <w:rPr>
                                <w:rFonts w:asciiTheme="majorHAnsi" w:hAnsiTheme="majorHAnsi"/>
                                <w:sz w:val="20"/>
                                <w:szCs w:val="20"/>
                              </w:rPr>
                              <w:t>Cycling</w:t>
                            </w:r>
                            <w:r>
                              <w:rPr>
                                <w:rFonts w:asciiTheme="majorHAnsi" w:hAnsiTheme="majorHAnsi"/>
                                <w:sz w:val="20"/>
                                <w:szCs w:val="20"/>
                              </w:rPr>
                              <w:br/>
                              <w:t>6</w:t>
                            </w:r>
                            <w:r w:rsidRPr="00B5485B">
                              <w:rPr>
                                <w:rFonts w:asciiTheme="majorHAnsi" w:hAnsi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327.3pt;margin-top:7.85pt;width:4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BQ84CAAAW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" filled="f" stroked="f">
                <v:textbox>
                  <w:txbxContent>
                    <w:p w14:paraId="4E8A6583" w14:textId="15176051" w:rsidR="00BF0F29" w:rsidRPr="00B5485B" w:rsidRDefault="00BF0F29" w:rsidP="000160F6">
                      <w:pPr>
                        <w:jc w:val="center"/>
                        <w:rPr>
                          <w:rFonts w:asciiTheme="majorHAnsi" w:hAnsiTheme="majorHAnsi"/>
                          <w:sz w:val="20"/>
                          <w:szCs w:val="20"/>
                        </w:rPr>
                      </w:pPr>
                      <w:r>
                        <w:rPr>
                          <w:rFonts w:asciiTheme="majorHAnsi" w:hAnsiTheme="majorHAnsi"/>
                          <w:sz w:val="20"/>
                          <w:szCs w:val="20"/>
                        </w:rPr>
                        <w:t>Cycling</w:t>
                      </w:r>
                      <w:r>
                        <w:rPr>
                          <w:rFonts w:asciiTheme="majorHAnsi" w:hAnsiTheme="majorHAnsi"/>
                          <w:sz w:val="20"/>
                          <w:szCs w:val="20"/>
                        </w:rPr>
                        <w:br/>
                        <w:t>6</w:t>
                      </w:r>
                      <w:r w:rsidRPr="00B5485B">
                        <w:rPr>
                          <w:rFonts w:asciiTheme="majorHAnsi" w:hAnsiTheme="majorHAnsi"/>
                          <w:sz w:val="20"/>
                          <w:szCs w:val="20"/>
                        </w:rPr>
                        <w:t xml:space="preserve">’ </w:t>
                      </w:r>
                    </w:p>
                  </w:txbxContent>
                </v:textbox>
                <w10:wrap type="square"/>
              </v:shape>
            </w:pict>
          </mc:Fallback>
        </mc:AlternateContent>
      </w:r>
    </w:p>
    <w:p w14:paraId="0608FFA4" w14:textId="719D727C" w:rsidR="00D802C1" w:rsidRDefault="00B65C0C" w:rsidP="00B65C0C">
      <w:pPr>
        <w:tabs>
          <w:tab w:val="left" w:pos="8298"/>
        </w:tabs>
      </w:pPr>
      <w:r>
        <w:tab/>
      </w:r>
    </w:p>
    <w:p w14:paraId="3B9B5ED7" w14:textId="19480911" w:rsidR="000160F6" w:rsidRDefault="000160F6" w:rsidP="00900153">
      <w:r>
        <w:rPr>
          <w:noProof/>
        </w:rPr>
        <mc:AlternateContent>
          <mc:Choice Requires="wpg">
            <w:drawing>
              <wp:anchor distT="0" distB="0" distL="114300" distR="114300" simplePos="0" relativeHeight="251676672" behindDoc="0" locked="0" layoutInCell="1" allowOverlap="1" wp14:anchorId="6365C6E3" wp14:editId="45E72D86">
                <wp:simplePos x="0" y="0"/>
                <wp:positionH relativeFrom="column">
                  <wp:posOffset>499110</wp:posOffset>
                </wp:positionH>
                <wp:positionV relativeFrom="paragraph">
                  <wp:posOffset>106680</wp:posOffset>
                </wp:positionV>
                <wp:extent cx="5143500" cy="3086100"/>
                <wp:effectExtent l="50800" t="101600" r="88900" b="114300"/>
                <wp:wrapThrough wrapText="bothSides">
                  <wp:wrapPolygon edited="0">
                    <wp:start x="5440" y="-711"/>
                    <wp:lineTo x="-213" y="-356"/>
                    <wp:lineTo x="-213" y="22222"/>
                    <wp:lineTo x="21867" y="22222"/>
                    <wp:lineTo x="21867" y="356"/>
                    <wp:lineTo x="21333" y="0"/>
                    <wp:lineTo x="17280" y="-711"/>
                    <wp:lineTo x="5440" y="-711"/>
                  </wp:wrapPolygon>
                </wp:wrapThrough>
                <wp:docPr id="24" name="Group 24"/>
                <wp:cNvGraphicFramePr/>
                <a:graphic xmlns:a="http://schemas.openxmlformats.org/drawingml/2006/main">
                  <a:graphicData uri="http://schemas.microsoft.com/office/word/2010/wordprocessingGroup">
                    <wpg:wgp>
                      <wpg:cNvGrpSpPr/>
                      <wpg:grpSpPr>
                        <a:xfrm>
                          <a:off x="0" y="0"/>
                          <a:ext cx="5143500" cy="3086100"/>
                          <a:chOff x="0" y="0"/>
                          <a:chExt cx="5143500" cy="3086100"/>
                        </a:xfrm>
                      </wpg:grpSpPr>
                      <wpg:grpSp>
                        <wpg:cNvPr id="11" name="Group 11"/>
                        <wpg:cNvGrpSpPr/>
                        <wpg:grpSpPr>
                          <a:xfrm>
                            <a:off x="0" y="114300"/>
                            <a:ext cx="5143500" cy="2971800"/>
                            <a:chOff x="0" y="0"/>
                            <a:chExt cx="5143500" cy="2971800"/>
                          </a:xfrm>
                        </wpg:grpSpPr>
                        <wps:wsp>
                          <wps:cNvPr id="4" name="Rectangle 4"/>
                          <wps:cNvSpPr/>
                          <wps:spPr>
                            <a:xfrm>
                              <a:off x="0" y="0"/>
                              <a:ext cx="5143500" cy="2971800"/>
                            </a:xfrm>
                            <a:prstGeom prst="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257300" y="0"/>
                              <a:ext cx="2857500" cy="2971800"/>
                            </a:xfrm>
                            <a:prstGeom prst="rect">
                              <a:avLst/>
                            </a:prstGeom>
                            <a:solidFill>
                              <a:schemeClr val="bg1">
                                <a:lumMod val="65000"/>
                              </a:schemeClr>
                            </a:solidFill>
                            <a:ln>
                              <a:solidFill>
                                <a:schemeClr val="accent1">
                                  <a:shade val="95000"/>
                                  <a:satMod val="105000"/>
                                  <a:alpha val="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a:off x="1943100" y="0"/>
                              <a:ext cx="0" cy="297180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8" name="Straight Connector 8"/>
                          <wps:cNvCnPr/>
                          <wps:spPr>
                            <a:xfrm>
                              <a:off x="3771900" y="0"/>
                              <a:ext cx="0" cy="297180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9" name="Straight Connector 9"/>
                          <wps:cNvCnPr/>
                          <wps:spPr>
                            <a:xfrm>
                              <a:off x="3086100" y="0"/>
                              <a:ext cx="0" cy="297180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grpSp>
                      <wps:wsp>
                        <wps:cNvPr id="12" name="Down Arrow 12"/>
                        <wps:cNvSpPr/>
                        <wps:spPr>
                          <a:xfrm>
                            <a:off x="2210040" y="1437640"/>
                            <a:ext cx="553720" cy="756920"/>
                          </a:xfrm>
                          <a:prstGeom prst="downArrow">
                            <a:avLst/>
                          </a:prstGeom>
                          <a:solidFill>
                            <a:schemeClr val="bg1"/>
                          </a:solidFill>
                          <a:ln>
                            <a:solidFill>
                              <a:schemeClr val="accent1">
                                <a:shade val="95000"/>
                                <a:satMod val="105000"/>
                                <a:alpha val="0"/>
                              </a:schemeClr>
                            </a:solidFill>
                          </a:ln>
                          <a:effectLst/>
                        </wps:spPr>
                        <wps:style>
                          <a:lnRef idx="1">
                            <a:schemeClr val="accent1"/>
                          </a:lnRef>
                          <a:fillRef idx="3">
                            <a:schemeClr val="accent1"/>
                          </a:fillRef>
                          <a:effectRef idx="2">
                            <a:schemeClr val="accent1"/>
                          </a:effectRef>
                          <a:fontRef idx="minor">
                            <a:schemeClr val="lt1"/>
                          </a:fontRef>
                        </wps:style>
                        <wps:bodyPr/>
                      </wps:wsp>
                      <wps:wsp>
                        <wps:cNvPr id="14" name="Down Arrow 14"/>
                        <wps:cNvSpPr/>
                        <wps:spPr>
                          <a:xfrm rot="10800000">
                            <a:off x="3848100" y="1485900"/>
                            <a:ext cx="228600" cy="680720"/>
                          </a:xfrm>
                          <a:prstGeom prst="downArrow">
                            <a:avLst/>
                          </a:prstGeom>
                          <a:solidFill>
                            <a:schemeClr val="bg1"/>
                          </a:solidFill>
                          <a:ln>
                            <a:solidFill>
                              <a:schemeClr val="accent1">
                                <a:shade val="95000"/>
                                <a:satMod val="105000"/>
                                <a:alpha val="0"/>
                              </a:schemeClr>
                            </a:solidFill>
                          </a:ln>
                          <a:effectLst/>
                        </wps:spPr>
                        <wps:style>
                          <a:lnRef idx="1">
                            <a:schemeClr val="accent1"/>
                          </a:lnRef>
                          <a:fillRef idx="3">
                            <a:schemeClr val="accent1"/>
                          </a:fillRef>
                          <a:effectRef idx="2">
                            <a:schemeClr val="accent1"/>
                          </a:effectRef>
                          <a:fontRef idx="minor">
                            <a:schemeClr val="lt1"/>
                          </a:fontRef>
                        </wps:style>
                        <wps:bodyPr/>
                      </wps:wsp>
                      <wpg:grpSp>
                        <wpg:cNvPr id="23" name="Group 23"/>
                        <wpg:cNvGrpSpPr/>
                        <wpg:grpSpPr>
                          <a:xfrm>
                            <a:off x="1257300" y="0"/>
                            <a:ext cx="2857500" cy="0"/>
                            <a:chOff x="0" y="0"/>
                            <a:chExt cx="2857500" cy="0"/>
                          </a:xfrm>
                        </wpg:grpSpPr>
                        <wps:wsp>
                          <wps:cNvPr id="15" name="Straight Arrow Connector 15"/>
                          <wps:cNvCnPr/>
                          <wps:spPr>
                            <a:xfrm>
                              <a:off x="0" y="0"/>
                              <a:ext cx="6858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wps:spPr>
                            <a:xfrm>
                              <a:off x="685800" y="0"/>
                              <a:ext cx="11430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7" name="Straight Arrow Connector 17"/>
                          <wps:cNvCnPr/>
                          <wps:spPr>
                            <a:xfrm>
                              <a:off x="1828800" y="0"/>
                              <a:ext cx="6858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a:off x="2514600" y="0"/>
                              <a:ext cx="3429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24" o:spid="_x0000_s1026" style="position:absolute;margin-left:39.3pt;margin-top:8.4pt;width:405pt;height:243pt;z-index:251676672" coordsize="5143500,3086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">
                <v:group id="Group 11" o:spid="_x0000_s1027" style="position:absolute;top:114300;width:5143500;height:2971800" coordsize="5143500,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rect id="Rectangle 4" o:spid="_x0000_s1028" style="position:absolute;width:5143500;height:2971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eHJqwwAA&#10;ANoAAAAPAAAAZHJzL2Rvd25yZXYueG1sRI/disIwFITvhX2HcBa8kTVdEa3VKKug7I2Ibh/g0Jz+&#10;YHNSmmjr2xthwcthZr5hVpve1OJOrassK/geRyCIM6srLhSkf/uvGITzyBpry6TgQQ4264/BChNt&#10;Oz7T/eILESDsElRQet8kUrqsJINubBvi4OW2NeiDbAupW+wC3NRyEkUzabDisFBiQ7uSsuvlZhQc&#10;5vHNZ7NR3uXxY3fcptd6cUqVGn72P0sQnnr/Dv+3f7WCKbyuhBs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eHJqwwAAANoAAAAPAAAAAAAAAAAAAAAAAJcCAABkcnMvZG93&#10;bnJldi54bWxQSwUGAAAAAAQABAD1AAAAhwMAAAAA&#10;" fillcolor="#d8d8d8 [2732]" strokecolor="#d8d8d8 [2732]">
                    <v:shadow on="t" opacity="22937f" mv:blur="40000f" origin=",.5" offset="0,23000emu"/>
                  </v:rect>
                  <v:rect id="Rectangle 5" o:spid="_x0000_s1029" style="position:absolute;left:1257300;width:2857500;height:2971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O5dwwAA&#10;ANoAAAAPAAAAZHJzL2Rvd25yZXYueG1sRI/disIwFITvF3yHcIS9W1MFRapRRCmWZV3wB709NMe2&#10;2JyUJmrXpzcLgpfDzHzDTOetqcSNGldaVtDvRSCIM6tLzhUc9snXGITzyBory6TgjxzMZ52PKcba&#10;3nlLt53PRYCwi1FB4X0dS+myggy6nq2Jg3e2jUEfZJNL3eA9wE0lB1E0kgZLDgsF1rQsKLvsrkbB&#10;anPB1fE3lYvvR5r85Anr9fmk1Ge3XUxAeGr9O/xqp1rBEP6vhBsgZ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cO5dwwAAANoAAAAPAAAAAAAAAAAAAAAAAJcCAABkcnMvZG93&#10;bnJldi54bWxQSwUGAAAAAAQABAD1AAAAhwMAAAAA&#10;" fillcolor="#a5a5a5 [2092]" strokecolor="#4579b8 [3044]">
                    <v:stroke opacity="0"/>
                    <v:shadow on="t" opacity="22937f" mv:blur="40000f" origin=",.5" offset="0,23000emu"/>
                  </v:rect>
                  <v:line id="Straight Connector 7" o:spid="_x0000_s1030" style="position:absolute;visibility:visible;mso-wrap-style:square" from="1943100,0" to="1943100,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FZ38AAAADaAAAADwAAAGRycy9kb3ducmV2LnhtbESPQYvCMBSE7wv7H8Jb2Nua1sNaalNR&#10;QRBvq/b+aJ5NtXkpTdT67zeC4HGYmW+YYjHaTtxo8K1jBekkAUFcO91yo+B42PxkIHxA1tg5JgUP&#10;8rAoPz8KzLW78x/d9qEREcI+RwUmhD6X0teGLPqJ64mjd3KDxRDl0Eg94D3CbSenSfIrLbYcFwz2&#10;tDZUX/ZXq4DO2THNjDxc092qqtbLx4mpVer7a1zOQQQawzv8am+1ghk8r8QbIM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CBWd/AAAAA2gAAAA8AAAAAAAAAAAAAAAAA&#10;oQIAAGRycy9kb3ducmV2LnhtbFBLBQYAAAAABAAEAPkAAACOAwAAAAA=&#10;" strokecolor="white [3212]" strokeweight="2pt">
                    <v:shadow on="t" opacity="24903f" mv:blur="40000f" origin=",.5" offset="0,20000emu"/>
                  </v:line>
                  <v:line id="Straight Connector 8" o:spid="_x0000_s1031" style="position:absolute;visibility:visible;mso-wrap-style:square" from="3771900,0" to="3771900,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" strokecolor="white [3212]" strokeweight="2pt">
                    <v:shadow on="t" opacity="24903f" mv:blur="40000f" origin=",.5" offset="0,20000emu"/>
                  </v:line>
                  <v:line id="Straight Connector 9" o:spid="_x0000_s1032" style="position:absolute;visibility:visible;mso-wrap-style:square" from="3086100,0" to="3086100,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JoNsAAAADaAAAADwAAAGRycy9kb3ducmV2LnhtbESPQYvCMBSE7wv7H8Jb2Nua1sNSa1NR&#10;QRBvq/b+aJ5NtXkpTdT67zeC4HGYmW+YYjHaTtxo8K1jBekkAUFcO91yo+B42PxkIHxA1tg5JgUP&#10;8rAoPz8KzLW78x/d9qEREcI+RwUmhD6X0teGLPqJ64mjd3KDxRDl0Eg94D3CbSenSfIrLbYcFwz2&#10;tDZUX/ZXq4DO2THNjDxc092qqtbLx4mpVer7a1zOQQQawzv8am+1ghk8r8QbIM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5SaDbAAAAA2gAAAA8AAAAAAAAAAAAAAAAA&#10;oQIAAGRycy9kb3ducmV2LnhtbFBLBQYAAAAABAAEAPkAAACOAwAAAAA=&#10;" strokecolor="white [3212]" strokeweight="2pt">
                    <v:shadow on="t" opacity="24903f" mv:blur="40000f" origin=",.5" offset="0,20000emu"/>
                  </v:lin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33" type="#_x0000_t67" style="position:absolute;left:2210040;top:1437640;width:553720;height:75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HUhzwgAA&#10;ANsAAAAPAAAAZHJzL2Rvd25yZXYueG1sRE9Na8JAEL0L/Q/LFHrTjaGVEl3FipbetFbQ4zQ7TWKz&#10;s3F3G+O/dwWht3m8z5nMOlOLlpyvLCsYDhIQxLnVFRcKdl+r/isIH5A11pZJwYU8zKYPvQlm2p75&#10;k9ptKEQMYZ+hgjKEJpPS5yUZ9APbEEfuxzqDIUJXSO3wHMNNLdMkGUmDFceGEhtalJT/bv+MgsPy&#10;+Lafy+/ndlObtXtp30f5KVXq6bGbj0EE6sK/+O7+0HF+Crdf4gFye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dSHPCAAAA2wAAAA8AAAAAAAAAAAAAAAAAlwIAAGRycy9kb3du&#10;cmV2LnhtbFBLBQYAAAAABAAEAPUAAACGAwAAAAA=&#10;" adj="13699" fillcolor="white [3212]" strokecolor="#4579b8 [3044]">
                  <v:stroke opacity="0"/>
                </v:shape>
                <v:shape id="Down Arrow 14" o:spid="_x0000_s1034" type="#_x0000_t67" style="position:absolute;left:3848100;top:1485900;width:228600;height:68072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dz8wgAA&#10;ANsAAAAPAAAAZHJzL2Rvd25yZXYueG1sRE9NawIxEL0L/ocwgjfNWqTI1ihVtHjw0Fp76G26mW6W&#10;biZrEjX9901B8DaP9znzZbKtuJAPjWMFk3EBgrhyuuFawfF9O5qBCBFZY+uYFPxSgOWi35tjqd2V&#10;3+hyiLXIIRxKVGBi7EopQ2XIYhi7jjhz385bjBn6WmqP1xxuW/lQFI/SYsO5wWBHa0PVz+FsFSRz&#10;2vuv1+2LWZ3On2az2lD6OCo1HKTnJxCRUryLb+6dzvOn8P9LPkA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p3PzCAAAA2wAAAA8AAAAAAAAAAAAAAAAAlwIAAGRycy9kb3du&#10;cmV2LnhtbFBLBQYAAAAABAAEAPUAAACGAwAAAAA=&#10;" adj="17973" fillcolor="white [3212]" strokecolor="#4579b8 [3044]">
                  <v:stroke opacity="0"/>
                </v:shape>
                <v:group id="Group 23" o:spid="_x0000_s1035" style="position:absolute;left:1257300;width:2857500;height:0" coordsize="28575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type id="_x0000_t32" coordsize="21600,21600" o:spt="32" o:oned="t" path="m0,0l21600,21600e" filled="f">
                    <v:path arrowok="t" fillok="f" o:connecttype="none"/>
                    <o:lock v:ext="edit" shapetype="t"/>
                  </v:shapetype>
                  <v:shape id="Straight Arrow Connector 15" o:spid="_x0000_s1036" type="#_x0000_t32" style="position:absolute;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IGIMEAAADbAAAADwAAAGRycy9kb3ducmV2LnhtbERPTWvCQBC9F/oflin0VjeVWmp0E4qt&#10;0IMVTAWvQ3ZMgtnZkJ1q/PeuIHibx/uceT64Vh2pD41nA6+jBBRx6W3DlYHt3/LlA1QQZIutZzJw&#10;pgB59vgwx9T6E2/oWEilYgiHFA3UIl2qdShrchhGviOO3N73DiXCvtK2x1MMd60eJ8m7dthwbKix&#10;o0VN5aH4dwb0dIl2/bWuzlspVm+T9nc3/RZjnp+GzxkooUHu4pv7x8b5E7j+Eg/Q2Q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F0gYgwQAAANsAAAAPAAAAAAAAAAAAAAAA&#10;AKECAABkcnMvZG93bnJldi54bWxQSwUGAAAAAAQABAD5AAAAjwMAAAAA&#10;" strokecolor="black [3213]" strokeweight="2pt">
                    <v:stroke startarrow="open" endarrow="open"/>
                  </v:shape>
                  <v:shape id="Straight Arrow Connector 16" o:spid="_x0000_s1037" type="#_x0000_t32" style="position:absolute;left:685800;width:11430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CYV8EAAADbAAAADwAAAGRycy9kb3ducmV2LnhtbERPTWvCQBC9F/wPywi91Y3FikY3QVqF&#10;HlqhUfA6ZMckmJ0N2anGf98tFHqbx/ucdT64Vl2pD41nA9NJAoq49LbhysDxsHtagAqCbLH1TAbu&#10;FCDPRg9rTK2/8RddC6lUDOGQooFapEu1DmVNDsPEd8SRO/veoUTYV9r2eIvhrtXPSTLXDhuODTV2&#10;9FpTeSm+nQG93KHdv+2r+1GKj9lL+3labsWYx/GwWYESGuRf/Od+t3H+HH5/iQfo7A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AJhXwQAAANsAAAAPAAAAAAAAAAAAAAAA&#10;AKECAABkcnMvZG93bnJldi54bWxQSwUGAAAAAAQABAD5AAAAjwMAAAAA&#10;" strokecolor="black [3213]" strokeweight="2pt">
                    <v:stroke startarrow="open" endarrow="open"/>
                  </v:shape>
                  <v:shape id="Straight Arrow Connector 17" o:spid="_x0000_s1038" type="#_x0000_t32" style="position:absolute;left:18288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w9zMEAAADbAAAADwAAAGRycy9kb3ducmV2LnhtbERPTWvCQBC9C/6HZYTe6kZprUZXkbZC&#10;D1YwCl6H7JgEs7MhO9X477uFgrd5vM9ZrDpXqyu1ofJsYDRMQBHn3lZcGDgeNs9TUEGQLdaeycCd&#10;AqyW/d4CU+tvvKdrJoWKIRxSNFCKNKnWIS/JYRj6hjhyZ986lAjbQtsWbzHc1XqcJBPtsOLYUGJD&#10;7yXll+zHGdCzDdrdx664HyXbvrzW36fZpxjzNOjWc1BCnTzE/+4vG+e/wd8v8QC9/A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TD3MwQAAANsAAAAPAAAAAAAAAAAAAAAA&#10;AKECAABkcnMvZG93bnJldi54bWxQSwUGAAAAAAQABAD5AAAAjwMAAAAA&#10;" strokecolor="black [3213]" strokeweight="2pt">
                    <v:stroke startarrow="open" endarrow="open"/>
                  </v:shape>
                  <v:shape id="Straight Arrow Connector 18" o:spid="_x0000_s1039" type="#_x0000_t32" style="position:absolute;left:2514600;width:342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OpvsQAAADbAAAADwAAAGRycy9kb3ducmV2LnhtbESPQUvDQBCF7wX/wzKCt3ajqNg02yJq&#10;wYMGjAGvQ3aaBLOzITu26b93DoK3Gd6b974pdnMYzJGm1Ed2cL3KwBA30ffcOqg/98sHMEmQPQ6R&#10;ycGZEuy2F4sCcx9P/EHHSlqjIZxydNCJjLm1qekoYFrFkVi1Q5wCiq5Ta/2EJw0Pg73JsnsbsGdt&#10;6HCkp46a7+onOLDrPfryuWzPtVRvt3fD+9f6RZy7upwfN2CEZvk3/12/esVXWP1FB7D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06m+xAAAANsAAAAPAAAAAAAAAAAA&#10;AAAAAKECAABkcnMvZG93bnJldi54bWxQSwUGAAAAAAQABAD5AAAAkgMAAAAA&#10;" strokecolor="black [3213]" strokeweight="2pt">
                    <v:stroke startarrow="open" endarrow="open"/>
                  </v:shape>
                </v:group>
                <w10:wrap type="through"/>
              </v:group>
            </w:pict>
          </mc:Fallback>
        </mc:AlternateContent>
      </w:r>
    </w:p>
    <w:p w14:paraId="52923998" w14:textId="77777777" w:rsidR="000160F6" w:rsidRDefault="000160F6" w:rsidP="00900153"/>
    <w:p w14:paraId="4EB84DBD" w14:textId="561EB667" w:rsidR="000160F6" w:rsidRDefault="000160F6" w:rsidP="00900153"/>
    <w:p w14:paraId="0F8B3D7B" w14:textId="00AED134" w:rsidR="000160F6" w:rsidRDefault="000160F6" w:rsidP="00900153"/>
    <w:p w14:paraId="6BC247C9" w14:textId="7D91E5C3" w:rsidR="000160F6" w:rsidRDefault="00744AD1" w:rsidP="00900153">
      <w:r w:rsidRPr="000160F6">
        <w:drawing>
          <wp:anchor distT="0" distB="0" distL="114300" distR="114300" simplePos="0" relativeHeight="251684864" behindDoc="0" locked="0" layoutInCell="1" allowOverlap="1" wp14:anchorId="6773ED12" wp14:editId="41A2C404">
            <wp:simplePos x="0" y="0"/>
            <wp:positionH relativeFrom="column">
              <wp:posOffset>2857500</wp:posOffset>
            </wp:positionH>
            <wp:positionV relativeFrom="paragraph">
              <wp:posOffset>170815</wp:posOffset>
            </wp:positionV>
            <wp:extent cx="247650" cy="434975"/>
            <wp:effectExtent l="0" t="0" r="635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8DB64" w14:textId="710C3D20" w:rsidR="000160F6" w:rsidRDefault="000160F6" w:rsidP="00900153"/>
    <w:p w14:paraId="49D3D27A" w14:textId="777966BE" w:rsidR="000160F6" w:rsidRDefault="000160F6" w:rsidP="00900153">
      <w:r>
        <w:rPr>
          <w:noProof/>
        </w:rPr>
        <w:drawing>
          <wp:anchor distT="0" distB="0" distL="114300" distR="114300" simplePos="0" relativeHeight="251687936" behindDoc="0" locked="0" layoutInCell="1" allowOverlap="1" wp14:anchorId="0F785C69" wp14:editId="28F536D1">
            <wp:simplePos x="0" y="0"/>
            <wp:positionH relativeFrom="column">
              <wp:posOffset>4339590</wp:posOffset>
            </wp:positionH>
            <wp:positionV relativeFrom="paragraph">
              <wp:posOffset>0</wp:posOffset>
            </wp:positionV>
            <wp:extent cx="232410" cy="292100"/>
            <wp:effectExtent l="0" t="0" r="0" b="1270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E6F01" w14:textId="0D8B2C24" w:rsidR="000160F6" w:rsidRDefault="000160F6" w:rsidP="00900153"/>
    <w:p w14:paraId="1C356DA8" w14:textId="2A76CCC8" w:rsidR="000160F6" w:rsidRDefault="000160F6" w:rsidP="00900153"/>
    <w:p w14:paraId="48BC75E9" w14:textId="52487295" w:rsidR="000160F6" w:rsidRDefault="000160F6" w:rsidP="00900153"/>
    <w:p w14:paraId="0104481C" w14:textId="2CF5BFB6" w:rsidR="000160F6" w:rsidRDefault="000160F6" w:rsidP="00900153"/>
    <w:p w14:paraId="1C4F1332" w14:textId="1AE482B4" w:rsidR="000160F6" w:rsidRDefault="000160F6" w:rsidP="00900153"/>
    <w:p w14:paraId="20A02169" w14:textId="4B347EC4" w:rsidR="000160F6" w:rsidRDefault="000160F6" w:rsidP="00900153"/>
    <w:p w14:paraId="6115380F" w14:textId="16EE31BD" w:rsidR="000160F6" w:rsidRDefault="000160F6" w:rsidP="00900153"/>
    <w:p w14:paraId="2243E75C" w14:textId="382EB628" w:rsidR="00900153" w:rsidRDefault="00744AD1" w:rsidP="00900153">
      <w:r w:rsidRPr="000160F6">
        <w:drawing>
          <wp:anchor distT="0" distB="0" distL="114300" distR="114300" simplePos="0" relativeHeight="251686912" behindDoc="0" locked="0" layoutInCell="1" allowOverlap="1" wp14:anchorId="3E72B4D3" wp14:editId="1FF2BB68">
            <wp:simplePos x="0" y="0"/>
            <wp:positionH relativeFrom="column">
              <wp:posOffset>2857500</wp:posOffset>
            </wp:positionH>
            <wp:positionV relativeFrom="paragraph">
              <wp:posOffset>6350</wp:posOffset>
            </wp:positionV>
            <wp:extent cx="247650" cy="434975"/>
            <wp:effectExtent l="0" t="0" r="6350"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0F6">
        <w:rPr>
          <w:noProof/>
        </w:rPr>
        <w:drawing>
          <wp:anchor distT="0" distB="0" distL="114300" distR="114300" simplePos="0" relativeHeight="251689984" behindDoc="0" locked="0" layoutInCell="1" allowOverlap="1" wp14:anchorId="691426B0" wp14:editId="730EDDB7">
            <wp:simplePos x="0" y="0"/>
            <wp:positionH relativeFrom="column">
              <wp:posOffset>4339590</wp:posOffset>
            </wp:positionH>
            <wp:positionV relativeFrom="paragraph">
              <wp:posOffset>34925</wp:posOffset>
            </wp:positionV>
            <wp:extent cx="232410" cy="292100"/>
            <wp:effectExtent l="0" t="0" r="0" b="1270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B989B" w14:textId="77777777" w:rsidR="000160F6" w:rsidRDefault="000160F6" w:rsidP="00900153"/>
    <w:p w14:paraId="15DA736A" w14:textId="77777777" w:rsidR="000160F6" w:rsidRDefault="000160F6" w:rsidP="00900153"/>
    <w:p w14:paraId="788A5BC8" w14:textId="77777777" w:rsidR="000160F6" w:rsidRDefault="000160F6" w:rsidP="00900153"/>
    <w:p w14:paraId="6EF00349" w14:textId="77777777" w:rsidR="000160F6" w:rsidRDefault="000160F6" w:rsidP="00900153"/>
    <w:p w14:paraId="08BAFCA3" w14:textId="22282540" w:rsidR="000160F6" w:rsidRDefault="00744AD1" w:rsidP="00900153">
      <w:r>
        <w:t xml:space="preserve">This arrangement should feature the same benefits of the SCB proposal: </w:t>
      </w:r>
    </w:p>
    <w:p w14:paraId="546959D5" w14:textId="3B23351F" w:rsidR="00744AD1" w:rsidRDefault="00744AD1" w:rsidP="00744AD1">
      <w:pPr>
        <w:pStyle w:val="ListParagraph"/>
        <w:numPr>
          <w:ilvl w:val="0"/>
          <w:numId w:val="4"/>
        </w:numPr>
      </w:pPr>
      <w:r>
        <w:t>It narrows the automobile travel lane</w:t>
      </w:r>
    </w:p>
    <w:p w14:paraId="68A81D83" w14:textId="7634B455" w:rsidR="00744AD1" w:rsidRDefault="00744AD1" w:rsidP="00744AD1">
      <w:pPr>
        <w:pStyle w:val="ListParagraph"/>
        <w:numPr>
          <w:ilvl w:val="0"/>
          <w:numId w:val="4"/>
        </w:numPr>
      </w:pPr>
      <w:r>
        <w:t xml:space="preserve">It clearly designates space for cyclists, managing expectations of drivers, cyclists and crossing pedestrians. </w:t>
      </w:r>
    </w:p>
    <w:p w14:paraId="14812254" w14:textId="24A35243" w:rsidR="00744AD1" w:rsidRDefault="00744AD1" w:rsidP="00744AD1">
      <w:pPr>
        <w:pStyle w:val="ListParagraph"/>
        <w:numPr>
          <w:ilvl w:val="0"/>
          <w:numId w:val="4"/>
        </w:numPr>
      </w:pPr>
      <w:r>
        <w:t xml:space="preserve">It clearly marks space set aside for parking. </w:t>
      </w:r>
    </w:p>
    <w:p w14:paraId="28978EA3" w14:textId="77777777" w:rsidR="00744AD1" w:rsidRDefault="00744AD1" w:rsidP="00744AD1"/>
    <w:p w14:paraId="1CF42975" w14:textId="0636D6E1" w:rsidR="00744AD1" w:rsidRDefault="00744AD1" w:rsidP="00744AD1">
      <w:r>
        <w:t xml:space="preserve">However it also provides additional safety and mobility enhancements: </w:t>
      </w:r>
    </w:p>
    <w:p w14:paraId="5DE71C55" w14:textId="7B192DD6" w:rsidR="00744AD1" w:rsidRDefault="00744AD1" w:rsidP="00744AD1">
      <w:pPr>
        <w:pStyle w:val="ListParagraph"/>
        <w:numPr>
          <w:ilvl w:val="0"/>
          <w:numId w:val="5"/>
        </w:numPr>
      </w:pPr>
      <w:r>
        <w:t>It makes the entirety of the street easier to cross.  Pedestrians’ greatest crossing distance is between the two parking lanes, a distance no greater than 12’.</w:t>
      </w:r>
    </w:p>
    <w:p w14:paraId="11837481" w14:textId="77BDDE24" w:rsidR="00744AD1" w:rsidRDefault="00744AD1" w:rsidP="00744AD1">
      <w:pPr>
        <w:pStyle w:val="ListParagraph"/>
        <w:numPr>
          <w:ilvl w:val="0"/>
          <w:numId w:val="5"/>
        </w:numPr>
      </w:pPr>
      <w:r>
        <w:t xml:space="preserve">It promotes safe equitable sharing of the southbound travel lane by drivers and cyclists. </w:t>
      </w:r>
    </w:p>
    <w:p w14:paraId="100054B2" w14:textId="4A001519" w:rsidR="00744AD1" w:rsidRDefault="00744AD1" w:rsidP="00744AD1">
      <w:pPr>
        <w:pStyle w:val="ListParagraph"/>
        <w:numPr>
          <w:ilvl w:val="0"/>
          <w:numId w:val="5"/>
        </w:numPr>
      </w:pPr>
      <w:r>
        <w:t xml:space="preserve">It provides a parking protected counter-flow bike lane, vastly improving bicycle mobility and closing gaps in the cycling network. </w:t>
      </w:r>
    </w:p>
    <w:p w14:paraId="20240D8A" w14:textId="77777777" w:rsidR="00744AD1" w:rsidRDefault="00744AD1" w:rsidP="00900153"/>
    <w:p w14:paraId="2B44F152" w14:textId="59B8427E" w:rsidR="00BF0F29" w:rsidRDefault="00BF0F29" w:rsidP="00BF0F29">
      <w:pPr>
        <w:rPr>
          <w:sz w:val="28"/>
          <w:szCs w:val="28"/>
        </w:rPr>
      </w:pPr>
      <w:r>
        <w:rPr>
          <w:b/>
          <w:sz w:val="28"/>
          <w:szCs w:val="28"/>
          <w:u w:val="single"/>
        </w:rPr>
        <w:t>Extrapolating from the example</w:t>
      </w:r>
      <w:r>
        <w:rPr>
          <w:sz w:val="28"/>
          <w:szCs w:val="28"/>
        </w:rPr>
        <w:t xml:space="preserve">: </w:t>
      </w:r>
    </w:p>
    <w:p w14:paraId="17F4F418" w14:textId="243F1444" w:rsidR="00BF0F29" w:rsidRPr="00DD4421" w:rsidRDefault="00DD4421" w:rsidP="00900153">
      <w:r>
        <w:t xml:space="preserve">The streets we have are often narrow and in most cases lack sufficient right of way to be widened.  We have to do the best with the streetscape we have.  Notwithstanding the proposal and the example above, I do not thing every one-way street in Somerville should be re-striped to include parking protected counter flow bicycle lanes.   Rather, what we should be doing is taking a very close look at every one-way street and </w:t>
      </w:r>
      <w:r>
        <w:rPr>
          <w:i/>
        </w:rPr>
        <w:t xml:space="preserve">strongly consider </w:t>
      </w:r>
      <w:r>
        <w:t xml:space="preserve">finding a way to include counter-flow and parking protected counter flow lanes.  Given how many Somerville streets are one-way, doing so is a way to rapidly improve the safety and connectedness of our cycling network. </w:t>
      </w:r>
      <w:bookmarkStart w:id="0" w:name="_GoBack"/>
      <w:bookmarkEnd w:id="0"/>
    </w:p>
    <w:sectPr w:rsidR="00BF0F29" w:rsidRPr="00DD4421" w:rsidSect="006B5B7C">
      <w:pgSz w:w="12240" w:h="15840"/>
      <w:pgMar w:top="1296" w:right="1296" w:bottom="129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E63D9"/>
    <w:multiLevelType w:val="hybridMultilevel"/>
    <w:tmpl w:val="A46C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C0102D"/>
    <w:multiLevelType w:val="hybridMultilevel"/>
    <w:tmpl w:val="9202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2129FF"/>
    <w:multiLevelType w:val="hybridMultilevel"/>
    <w:tmpl w:val="8A242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1A4EAF"/>
    <w:multiLevelType w:val="hybridMultilevel"/>
    <w:tmpl w:val="BDE6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B7C"/>
    <w:rsid w:val="000160F6"/>
    <w:rsid w:val="00046ECA"/>
    <w:rsid w:val="00124323"/>
    <w:rsid w:val="004D567A"/>
    <w:rsid w:val="006B5B7C"/>
    <w:rsid w:val="00744AD1"/>
    <w:rsid w:val="00866E7C"/>
    <w:rsid w:val="00900153"/>
    <w:rsid w:val="00B5485B"/>
    <w:rsid w:val="00B65C0C"/>
    <w:rsid w:val="00BF0F29"/>
    <w:rsid w:val="00D802C1"/>
    <w:rsid w:val="00DD44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FB3E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5B7C"/>
    <w:rPr>
      <w:color w:val="0000FF" w:themeColor="hyperlink"/>
      <w:u w:val="single"/>
    </w:rPr>
  </w:style>
  <w:style w:type="paragraph" w:styleId="ListParagraph">
    <w:name w:val="List Paragraph"/>
    <w:basedOn w:val="Normal"/>
    <w:uiPriority w:val="34"/>
    <w:qFormat/>
    <w:rsid w:val="006B5B7C"/>
    <w:pPr>
      <w:ind w:left="720"/>
      <w:contextualSpacing/>
    </w:pPr>
  </w:style>
  <w:style w:type="paragraph" w:styleId="BalloonText">
    <w:name w:val="Balloon Text"/>
    <w:basedOn w:val="Normal"/>
    <w:link w:val="BalloonTextChar"/>
    <w:uiPriority w:val="99"/>
    <w:semiHidden/>
    <w:unhideWhenUsed/>
    <w:rsid w:val="006B5B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5B7C"/>
    <w:rPr>
      <w:rFonts w:ascii="Lucida Grande" w:hAnsi="Lucida Grande" w:cs="Lucida Grande"/>
      <w:sz w:val="18"/>
      <w:szCs w:val="18"/>
    </w:rPr>
  </w:style>
  <w:style w:type="character" w:styleId="FollowedHyperlink">
    <w:name w:val="FollowedHyperlink"/>
    <w:basedOn w:val="DefaultParagraphFont"/>
    <w:uiPriority w:val="99"/>
    <w:semiHidden/>
    <w:unhideWhenUsed/>
    <w:rsid w:val="004D567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5B7C"/>
    <w:rPr>
      <w:color w:val="0000FF" w:themeColor="hyperlink"/>
      <w:u w:val="single"/>
    </w:rPr>
  </w:style>
  <w:style w:type="paragraph" w:styleId="ListParagraph">
    <w:name w:val="List Paragraph"/>
    <w:basedOn w:val="Normal"/>
    <w:uiPriority w:val="34"/>
    <w:qFormat/>
    <w:rsid w:val="006B5B7C"/>
    <w:pPr>
      <w:ind w:left="720"/>
      <w:contextualSpacing/>
    </w:pPr>
  </w:style>
  <w:style w:type="paragraph" w:styleId="BalloonText">
    <w:name w:val="Balloon Text"/>
    <w:basedOn w:val="Normal"/>
    <w:link w:val="BalloonTextChar"/>
    <w:uiPriority w:val="99"/>
    <w:semiHidden/>
    <w:unhideWhenUsed/>
    <w:rsid w:val="006B5B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5B7C"/>
    <w:rPr>
      <w:rFonts w:ascii="Lucida Grande" w:hAnsi="Lucida Grande" w:cs="Lucida Grande"/>
      <w:sz w:val="18"/>
      <w:szCs w:val="18"/>
    </w:rPr>
  </w:style>
  <w:style w:type="character" w:styleId="FollowedHyperlink">
    <w:name w:val="FollowedHyperlink"/>
    <w:basedOn w:val="DefaultParagraphFont"/>
    <w:uiPriority w:val="99"/>
    <w:semiHidden/>
    <w:unhideWhenUsed/>
    <w:rsid w:val="004D56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somervillebikes.org/uploads/1/7/6/6/17660777/interdept_mtg_mar_2014_final.pdf" TargetMode="External"/><Relationship Id="rId8" Type="http://schemas.openxmlformats.org/officeDocument/2006/relationships/hyperlink" Target="http://www.somervillebikes.org/documents.html" TargetMode="External"/><Relationship Id="rId9" Type="http://schemas.openxmlformats.org/officeDocument/2006/relationships/hyperlink" Target="http://www.somervillema.gov/sites/default/files/CityColorBikeRoutes2012_0.pdf" TargetMode="External"/><Relationship Id="rId10" Type="http://schemas.openxmlformats.org/officeDocument/2006/relationships/hyperlink" Target="http://www.somervillema.gov/departments/ospcd/transportation-and-infrastructure/bicycle-and-pedestr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C2F04-EC98-5B45-A923-3535B872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640</Words>
  <Characters>3648</Characters>
  <Application>Microsoft Macintosh Word</Application>
  <DocSecurity>0</DocSecurity>
  <Lines>30</Lines>
  <Paragraphs>8</Paragraphs>
  <ScaleCrop>false</ScaleCrop>
  <Company>Home</Company>
  <LinksUpToDate>false</LinksUpToDate>
  <CharactersWithSpaces>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Carty</dc:creator>
  <cp:keywords/>
  <dc:description/>
  <cp:lastModifiedBy>Matthew Carty</cp:lastModifiedBy>
  <cp:revision>6</cp:revision>
  <dcterms:created xsi:type="dcterms:W3CDTF">2014-06-01T17:09:00Z</dcterms:created>
  <dcterms:modified xsi:type="dcterms:W3CDTF">2014-06-01T18:54:00Z</dcterms:modified>
</cp:coreProperties>
</file>